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준공금청구서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명(용역명)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기 지 급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청 구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제 내 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준공금을 다음과 같이 청구합니다.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세금계산서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