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회 의 록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회  의  명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일    시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장    소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참 석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rHeight w:val="480" w:hRule="atLeast"/>
        </w:trPr>
        <w:tc>
          <w:tcPr>
            <w:tcW w:type="dxa" w:w="61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183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안    건</w:t>
            </w:r>
          </w:p>
        </w:tc>
        <w:tc>
          <w:tcPr>
            <w:tcW w:type="dxa" w:w="367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논의 내용</w:t>
            </w:r>
          </w:p>
        </w:tc>
        <w:tc>
          <w:tcPr>
            <w:tcW w:type="dxa" w:w="265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결정사항</w:t>
            </w:r>
          </w:p>
        </w:tc>
        <w:tc>
          <w:tcPr>
            <w:tcW w:type="dxa" w:w="1428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담당자</w:t>
            </w: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61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83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65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428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32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작 성 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