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/>
        <w:jc w:val="center"/>
      </w:pPr>
      <w:r>
        <w:rPr>
          <w:rFonts w:ascii="맑은 고딕" w:hAnsi="맑은 고딕" w:eastAsia="맑은 고딕"/>
          <w:b/>
          <w:sz w:val="44"/>
        </w:rPr>
        <w:t>영 수 증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80" w:hRule="atLeast"/>
        </w:trPr>
        <w:tc>
          <w:tcPr>
            <w:tcW w:type="dxa" w:w="2652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수 령 금 액</w:t>
            </w:r>
          </w:p>
        </w:tc>
        <w:tc>
          <w:tcPr>
            <w:tcW w:type="dxa" w:w="7548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2652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수령 항목</w:t>
            </w:r>
          </w:p>
        </w:tc>
        <w:tc>
          <w:tcPr>
            <w:tcW w:type="dxa" w:w="7548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2652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수 령 일 자</w:t>
            </w:r>
          </w:p>
        </w:tc>
        <w:tc>
          <w:tcPr>
            <w:tcW w:type="dxa" w:w="7548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2652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수 령 인</w:t>
            </w:r>
          </w:p>
        </w:tc>
        <w:tc>
          <w:tcPr>
            <w:tcW w:type="dxa" w:w="7548"/>
            <w:vAlign w:val="center"/>
          </w:tcPr>
          <w:p>
            <w:pPr>
              <w:spacing w:before="60" w:after="60"/>
              <w:jc w:val="left"/>
            </w:pPr>
          </w:p>
        </w:tc>
      </w:tr>
    </w:tbl>
    <w:p>
      <w:pPr>
        <w:spacing w:before="520" w:after="0"/>
        <w:jc w:val="center"/>
      </w:pPr>
      <w:r>
        <w:rPr>
          <w:rFonts w:ascii="맑은 고딕" w:hAnsi="맑은 고딕" w:eastAsia="맑은 고딕"/>
          <w:b w:val="0"/>
          <w:sz w:val="23"/>
        </w:rPr>
        <w:t>위 금액을 정히 영수함.</w:t>
      </w:r>
    </w:p>
    <w:p>
      <w:pPr>
        <w:spacing w:before="280" w:after="0"/>
        <w:jc w:val="left"/>
      </w:pPr>
      <w:r>
        <w:rPr>
          <w:rFonts w:ascii="맑은 고딕" w:hAnsi="맑은 고딕" w:eastAsia="맑은 고딕"/>
          <w:b w:val="0"/>
          <w:sz w:val="21"/>
        </w:rPr>
        <w:t xml:space="preserve">용도 : </w:t>
      </w:r>
    </w:p>
    <w:p>
      <w:pPr>
        <w:spacing w:before="440" w:after="0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p>
      <w:pPr>
        <w:spacing w:before="320" w:after="0"/>
        <w:jc w:val="center"/>
      </w:pPr>
      <w:r>
        <w:rPr>
          <w:rFonts w:ascii="맑은 고딕" w:hAnsi="맑은 고딕" w:eastAsia="맑은 고딕"/>
          <w:b/>
          <w:sz w:val="24"/>
        </w:rPr>
        <w:t>상    호 / 대표자 (인)</w:t>
      </w:r>
    </w:p>
    <w:p>
      <w:pPr>
        <w:spacing w:before="520" w:after="0"/>
        <w:jc w:val="right"/>
      </w:pPr>
      <w:r>
        <w:rPr>
          <w:rFonts w:ascii="맑은 고딕" w:hAnsi="맑은 고딕" w:eastAsia="맑은 고딕"/>
          <w:b w:val="0"/>
          <w:color w:val="888888"/>
          <w:sz w:val="15"/>
        </w:rPr>
        <w:t>실무폼(silmuform.com) 자체제작 — 발주기관·거래처 지정양식이 있으면 그 양식이 우선합니다.</w:t>
      </w:r>
    </w:p>
    <w:sectPr w:rsidR="00FC693F" w:rsidRPr="0006063C" w:rsidSect="00034616"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